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6099"/>
      </w:tblGrid>
      <w:tr w:rsidR="006F2980" w:rsidRPr="00B71338" w:rsidTr="00CC32FF">
        <w:tc>
          <w:tcPr>
            <w:tcW w:w="2660" w:type="dxa"/>
          </w:tcPr>
          <w:p w:rsidR="006F2980" w:rsidRPr="00725897" w:rsidRDefault="006F2980" w:rsidP="00CC32FF">
            <w:pPr>
              <w:rPr>
                <w:rFonts w:ascii="Book Antiqua" w:hAnsi="Book Antiqua"/>
                <w:b/>
                <w:lang w:val="en-US"/>
              </w:rPr>
            </w:pPr>
            <w:r w:rsidRPr="00725897">
              <w:rPr>
                <w:rFonts w:ascii="Book Antiqua" w:hAnsi="Book Antiqua"/>
                <w:b/>
                <w:lang w:val="en-US"/>
              </w:rPr>
              <w:t>Wedding package</w:t>
            </w:r>
          </w:p>
        </w:tc>
        <w:tc>
          <w:tcPr>
            <w:tcW w:w="8363" w:type="dxa"/>
            <w:vAlign w:val="center"/>
          </w:tcPr>
          <w:p w:rsidR="006F2980" w:rsidRPr="00290E2A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E72FC">
              <w:rPr>
                <w:lang w:val="en-US"/>
              </w:rPr>
              <w:t>tand</w:t>
            </w:r>
            <w:r>
              <w:rPr>
                <w:lang w:val="en-US"/>
              </w:rPr>
              <w:t>ard</w:t>
            </w:r>
            <w:bookmarkStart w:id="0" w:name="_GoBack"/>
            <w:bookmarkEnd w:id="0"/>
            <w:r w:rsidRPr="00F0096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Package price: 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</w:p>
          <w:p w:rsidR="006F2980" w:rsidRPr="00EE72FC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Set up of wedding location (</w:t>
            </w:r>
            <w:r>
              <w:rPr>
                <w:lang w:val="en-US"/>
              </w:rPr>
              <w:t>on the beach</w:t>
            </w:r>
            <w:r w:rsidRPr="00EE72FC">
              <w:rPr>
                <w:lang w:val="en-US"/>
              </w:rPr>
              <w:t>)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Service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Fruit &amp; local Sparkling wine in room upon arrival for the couple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VIP check in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  <w:r w:rsidRPr="00725897">
              <w:rPr>
                <w:lang w:val="en-US"/>
              </w:rPr>
              <w:t>-</w:t>
            </w:r>
            <w:r w:rsidRPr="00EE72FC">
              <w:rPr>
                <w:lang w:val="en-US"/>
              </w:rPr>
              <w:t>Bathrobes &amp; slippers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Daily turn down service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Decoration of the room with fresh flowers</w:t>
            </w:r>
            <w:r>
              <w:rPr>
                <w:lang w:val="en-US"/>
              </w:rPr>
              <w:t xml:space="preserve"> 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A bouquet for the bride (roses)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A buttonhole for the groom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Champagne style wine for a toast with assortment of Greek traditional pastries and cookies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Wedding cake (one-tier)</w:t>
            </w:r>
          </w:p>
          <w:p w:rsidR="006F2980" w:rsidRPr="00EE72FC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Romantic candlelit dinner for the bride and groom</w:t>
            </w:r>
            <w:r>
              <w:rPr>
                <w:lang w:val="en-US"/>
              </w:rPr>
              <w:t xml:space="preserve"> on the beach (fish or meat menu).</w:t>
            </w:r>
          </w:p>
          <w:p w:rsidR="006F2980" w:rsidRPr="00B71338" w:rsidRDefault="006F2980" w:rsidP="00CC32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EE72FC">
              <w:rPr>
                <w:lang w:val="en-US"/>
              </w:rPr>
              <w:t>Champagne breakfast in bed the morning after the wedding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</w:p>
        </w:tc>
      </w:tr>
    </w:tbl>
    <w:p w:rsidR="001C40FC" w:rsidRPr="006F2980" w:rsidRDefault="001C40FC">
      <w:pPr>
        <w:rPr>
          <w:lang w:val="en-US"/>
        </w:rPr>
      </w:pPr>
    </w:p>
    <w:sectPr w:rsidR="001C40FC" w:rsidRPr="006F2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80"/>
    <w:rsid w:val="001C40FC"/>
    <w:rsid w:val="006F2980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FB2C"/>
  <w15:chartTrackingRefBased/>
  <w15:docId w15:val="{FEB1EFC4-30C8-4447-965F-C43245A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reservations</cp:lastModifiedBy>
  <cp:revision>1</cp:revision>
  <dcterms:created xsi:type="dcterms:W3CDTF">2018-09-15T12:32:00Z</dcterms:created>
  <dcterms:modified xsi:type="dcterms:W3CDTF">2018-09-15T12:33:00Z</dcterms:modified>
</cp:coreProperties>
</file>